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D9" w:rsidRDefault="00C05BD9"/>
    <w:p w:rsidR="00C05BD9" w:rsidRDefault="00C05BD9"/>
    <w:p w:rsidR="008E1899" w:rsidRPr="006F5BE1" w:rsidRDefault="00C05BD9" w:rsidP="00126299">
      <w:pPr>
        <w:tabs>
          <w:tab w:val="left" w:pos="2550"/>
        </w:tabs>
        <w:spacing w:line="240" w:lineRule="auto"/>
        <w:jc w:val="both"/>
        <w:rPr>
          <w:rFonts w:cs="Times New Roman"/>
          <w:i/>
          <w:sz w:val="21"/>
          <w:szCs w:val="21"/>
        </w:rPr>
      </w:pPr>
      <w:proofErr w:type="spellStart"/>
      <w:r w:rsidRPr="006F5BE1">
        <w:rPr>
          <w:rFonts w:cs="Times New Roman"/>
          <w:i/>
          <w:sz w:val="21"/>
          <w:szCs w:val="21"/>
        </w:rPr>
        <w:t>Assalamua</w:t>
      </w:r>
      <w:r w:rsidR="00C3762B">
        <w:rPr>
          <w:rFonts w:cs="Times New Roman"/>
          <w:i/>
          <w:sz w:val="21"/>
          <w:szCs w:val="21"/>
        </w:rPr>
        <w:t>laikum</w:t>
      </w:r>
      <w:proofErr w:type="spellEnd"/>
      <w:r w:rsidR="00C3762B">
        <w:rPr>
          <w:rFonts w:cs="Times New Roman"/>
          <w:i/>
          <w:sz w:val="21"/>
          <w:szCs w:val="21"/>
        </w:rPr>
        <w:t xml:space="preserve"> </w:t>
      </w:r>
      <w:proofErr w:type="spellStart"/>
      <w:r w:rsidR="008E1899" w:rsidRPr="006F5BE1">
        <w:rPr>
          <w:rFonts w:cs="Times New Roman"/>
          <w:i/>
          <w:sz w:val="21"/>
          <w:szCs w:val="21"/>
        </w:rPr>
        <w:t>wrb</w:t>
      </w:r>
      <w:proofErr w:type="spellEnd"/>
      <w:r w:rsidR="008E1899" w:rsidRPr="006F5BE1">
        <w:rPr>
          <w:rFonts w:cs="Times New Roman"/>
          <w:i/>
          <w:sz w:val="21"/>
          <w:szCs w:val="21"/>
        </w:rPr>
        <w:t xml:space="preserve"> </w:t>
      </w:r>
      <w:proofErr w:type="spellStart"/>
      <w:r w:rsidR="008E1899" w:rsidRPr="006F5BE1">
        <w:rPr>
          <w:rFonts w:cs="Times New Roman"/>
          <w:i/>
          <w:sz w:val="21"/>
          <w:szCs w:val="21"/>
        </w:rPr>
        <w:t>wrt</w:t>
      </w:r>
      <w:proofErr w:type="spellEnd"/>
      <w:r w:rsidR="008E1899" w:rsidRPr="006F5BE1">
        <w:rPr>
          <w:rFonts w:cs="Times New Roman"/>
          <w:i/>
          <w:sz w:val="21"/>
          <w:szCs w:val="21"/>
        </w:rPr>
        <w:t>,</w:t>
      </w:r>
    </w:p>
    <w:p w:rsidR="006B1BAF" w:rsidRPr="006F5BE1" w:rsidRDefault="00F36452" w:rsidP="00126299">
      <w:pPr>
        <w:tabs>
          <w:tab w:val="left" w:pos="2550"/>
        </w:tabs>
        <w:spacing w:line="240" w:lineRule="auto"/>
        <w:jc w:val="both"/>
        <w:rPr>
          <w:rFonts w:cs="Times New Roman"/>
          <w:i/>
          <w:sz w:val="21"/>
          <w:szCs w:val="21"/>
        </w:rPr>
      </w:pPr>
      <w:r w:rsidRPr="006F5BE1">
        <w:rPr>
          <w:rFonts w:cs="Times New Roman"/>
          <w:b/>
          <w:sz w:val="21"/>
          <w:szCs w:val="21"/>
        </w:rPr>
        <w:t>RITES OF SACRIFICE 1436H/2015</w:t>
      </w:r>
    </w:p>
    <w:p w:rsidR="00172E57" w:rsidRPr="006F5BE1" w:rsidRDefault="00DA1B89" w:rsidP="00126299">
      <w:pPr>
        <w:spacing w:line="240" w:lineRule="auto"/>
        <w:jc w:val="both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Lembaga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Biasiswa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Kenangan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Maulud</w:t>
      </w:r>
      <w:proofErr w:type="spellEnd"/>
      <w:r>
        <w:rPr>
          <w:rFonts w:cs="Times New Roman"/>
          <w:sz w:val="21"/>
          <w:szCs w:val="21"/>
        </w:rPr>
        <w:t xml:space="preserve"> (LBKM)</w:t>
      </w:r>
      <w:r w:rsidR="00172E57" w:rsidRPr="006F5BE1">
        <w:rPr>
          <w:rFonts w:cs="Times New Roman"/>
          <w:sz w:val="21"/>
          <w:szCs w:val="21"/>
        </w:rPr>
        <w:t xml:space="preserve"> –</w:t>
      </w:r>
      <w:r w:rsidR="00074374" w:rsidRPr="006F5BE1">
        <w:rPr>
          <w:rFonts w:cs="Times New Roman"/>
          <w:sz w:val="21"/>
          <w:szCs w:val="21"/>
        </w:rPr>
        <w:t xml:space="preserve"> </w:t>
      </w:r>
      <w:r w:rsidR="00172E57" w:rsidRPr="006F5BE1">
        <w:rPr>
          <w:rFonts w:cs="Times New Roman"/>
          <w:sz w:val="21"/>
          <w:szCs w:val="21"/>
        </w:rPr>
        <w:t xml:space="preserve">jointly with </w:t>
      </w:r>
      <w:proofErr w:type="spellStart"/>
      <w:r w:rsidR="00172E57" w:rsidRPr="006F5BE1">
        <w:rPr>
          <w:rFonts w:cs="Times New Roman"/>
          <w:sz w:val="21"/>
          <w:szCs w:val="21"/>
        </w:rPr>
        <w:t>Jalaluddin</w:t>
      </w:r>
      <w:proofErr w:type="spellEnd"/>
      <w:r w:rsidR="00172E57" w:rsidRPr="006F5BE1">
        <w:rPr>
          <w:rFonts w:cs="Times New Roman"/>
          <w:sz w:val="21"/>
          <w:szCs w:val="21"/>
        </w:rPr>
        <w:t xml:space="preserve"> T</w:t>
      </w:r>
      <w:r w:rsidR="00C96E09" w:rsidRPr="006F5BE1">
        <w:rPr>
          <w:rFonts w:cs="Times New Roman"/>
          <w:sz w:val="21"/>
          <w:szCs w:val="21"/>
        </w:rPr>
        <w:t>raining</w:t>
      </w:r>
      <w:r w:rsidR="00A9042D" w:rsidRPr="006F5BE1">
        <w:rPr>
          <w:rFonts w:cs="Times New Roman"/>
          <w:sz w:val="21"/>
          <w:szCs w:val="21"/>
        </w:rPr>
        <w:t xml:space="preserve"> and Services Pte Ltd, will</w:t>
      </w:r>
      <w:r w:rsidR="00172E57" w:rsidRPr="006F5BE1">
        <w:rPr>
          <w:rFonts w:cs="Times New Roman"/>
          <w:sz w:val="21"/>
          <w:szCs w:val="21"/>
        </w:rPr>
        <w:t xml:space="preserve"> be organising the rites of sacrifice</w:t>
      </w:r>
      <w:r w:rsidR="00126299">
        <w:rPr>
          <w:rFonts w:cs="Times New Roman"/>
          <w:sz w:val="21"/>
          <w:szCs w:val="21"/>
        </w:rPr>
        <w:t xml:space="preserve"> (korban)</w:t>
      </w:r>
      <w:r w:rsidR="00172E57" w:rsidRPr="006F5BE1">
        <w:rPr>
          <w:rFonts w:cs="Times New Roman"/>
          <w:sz w:val="21"/>
          <w:szCs w:val="21"/>
        </w:rPr>
        <w:t xml:space="preserve"> and </w:t>
      </w:r>
      <w:proofErr w:type="spellStart"/>
      <w:r w:rsidR="00172E57" w:rsidRPr="006F5BE1">
        <w:rPr>
          <w:rFonts w:cs="Times New Roman"/>
          <w:sz w:val="21"/>
          <w:szCs w:val="21"/>
        </w:rPr>
        <w:t>aqiqah</w:t>
      </w:r>
      <w:proofErr w:type="spellEnd"/>
      <w:r w:rsidR="00172E57" w:rsidRPr="006F5BE1">
        <w:rPr>
          <w:rFonts w:cs="Times New Roman"/>
          <w:sz w:val="21"/>
          <w:szCs w:val="21"/>
        </w:rPr>
        <w:t xml:space="preserve"> in Dian</w:t>
      </w:r>
      <w:r w:rsidR="00C3762B">
        <w:rPr>
          <w:rFonts w:cs="Times New Roman"/>
          <w:sz w:val="21"/>
          <w:szCs w:val="21"/>
        </w:rPr>
        <w:t xml:space="preserve"> Province</w:t>
      </w:r>
      <w:r w:rsidR="00172E57" w:rsidRPr="006F5BE1">
        <w:rPr>
          <w:rFonts w:cs="Times New Roman"/>
          <w:sz w:val="21"/>
          <w:szCs w:val="21"/>
        </w:rPr>
        <w:t xml:space="preserve"> and </w:t>
      </w:r>
      <w:proofErr w:type="spellStart"/>
      <w:r w:rsidR="00172E57" w:rsidRPr="006F5BE1">
        <w:rPr>
          <w:rFonts w:cs="Times New Roman"/>
          <w:sz w:val="21"/>
          <w:szCs w:val="21"/>
        </w:rPr>
        <w:t>Kulonprogo</w:t>
      </w:r>
      <w:proofErr w:type="spellEnd"/>
      <w:r w:rsidR="00A03387" w:rsidRPr="006F5BE1">
        <w:rPr>
          <w:rFonts w:cs="Times New Roman"/>
          <w:sz w:val="21"/>
          <w:szCs w:val="21"/>
        </w:rPr>
        <w:t>,</w:t>
      </w:r>
      <w:r w:rsidR="002D5507" w:rsidRPr="006F5BE1">
        <w:rPr>
          <w:rFonts w:cs="Times New Roman"/>
          <w:sz w:val="21"/>
          <w:szCs w:val="21"/>
        </w:rPr>
        <w:t xml:space="preserve"> Central Java, </w:t>
      </w:r>
      <w:r>
        <w:rPr>
          <w:rFonts w:cs="Times New Roman"/>
          <w:sz w:val="21"/>
          <w:szCs w:val="21"/>
        </w:rPr>
        <w:t>Yogyakarta</w:t>
      </w:r>
      <w:r w:rsidR="002D5507" w:rsidRPr="006F5BE1">
        <w:rPr>
          <w:rFonts w:cs="Times New Roman"/>
          <w:sz w:val="21"/>
          <w:szCs w:val="21"/>
        </w:rPr>
        <w:t xml:space="preserve">.  The Rites will be performed </w:t>
      </w:r>
      <w:r w:rsidR="00EA61BF" w:rsidRPr="006F5BE1">
        <w:rPr>
          <w:rFonts w:cs="Times New Roman"/>
          <w:sz w:val="21"/>
          <w:szCs w:val="21"/>
        </w:rPr>
        <w:t xml:space="preserve">from </w:t>
      </w:r>
      <w:r w:rsidR="00F36452" w:rsidRPr="006F5BE1">
        <w:rPr>
          <w:rFonts w:cs="Times New Roman"/>
          <w:sz w:val="21"/>
          <w:szCs w:val="21"/>
        </w:rPr>
        <w:t xml:space="preserve">24 to 27 </w:t>
      </w:r>
      <w:r w:rsidR="00126299">
        <w:rPr>
          <w:rFonts w:cs="Times New Roman"/>
          <w:sz w:val="21"/>
          <w:szCs w:val="21"/>
        </w:rPr>
        <w:t>September</w:t>
      </w:r>
      <w:r w:rsidR="00F36452" w:rsidRPr="006F5BE1">
        <w:rPr>
          <w:rFonts w:cs="Times New Roman"/>
          <w:sz w:val="21"/>
          <w:szCs w:val="21"/>
        </w:rPr>
        <w:t xml:space="preserve"> 2015</w:t>
      </w:r>
      <w:r w:rsidR="00394CB1" w:rsidRPr="006F5BE1">
        <w:rPr>
          <w:rFonts w:cs="Times New Roman"/>
          <w:sz w:val="21"/>
          <w:szCs w:val="21"/>
        </w:rPr>
        <w:t xml:space="preserve"> (</w:t>
      </w:r>
      <w:r w:rsidR="002D5507" w:rsidRPr="006F5BE1">
        <w:rPr>
          <w:rFonts w:cs="Times New Roman"/>
          <w:sz w:val="21"/>
          <w:szCs w:val="21"/>
        </w:rPr>
        <w:t>10 to</w:t>
      </w:r>
      <w:r w:rsidR="00A03387" w:rsidRPr="006F5BE1">
        <w:rPr>
          <w:rFonts w:cs="Times New Roman"/>
          <w:sz w:val="21"/>
          <w:szCs w:val="21"/>
        </w:rPr>
        <w:t xml:space="preserve"> 13 </w:t>
      </w:r>
      <w:proofErr w:type="spellStart"/>
      <w:r w:rsidR="00A03387" w:rsidRPr="006F5BE1">
        <w:rPr>
          <w:rFonts w:cs="Times New Roman"/>
          <w:sz w:val="21"/>
          <w:szCs w:val="21"/>
        </w:rPr>
        <w:t>Zulhijjah</w:t>
      </w:r>
      <w:proofErr w:type="spellEnd"/>
      <w:r w:rsidR="008E1899" w:rsidRPr="006F5BE1">
        <w:rPr>
          <w:rFonts w:cs="Times New Roman"/>
          <w:sz w:val="21"/>
          <w:szCs w:val="21"/>
        </w:rPr>
        <w:t xml:space="preserve"> 1436</w:t>
      </w:r>
      <w:r w:rsidR="00394CB1" w:rsidRPr="006F5BE1">
        <w:rPr>
          <w:rFonts w:cs="Times New Roman"/>
          <w:sz w:val="21"/>
          <w:szCs w:val="21"/>
        </w:rPr>
        <w:t>H).</w:t>
      </w:r>
    </w:p>
    <w:p w:rsidR="00394CB1" w:rsidRPr="006F5BE1" w:rsidRDefault="001534BF" w:rsidP="00126299">
      <w:pPr>
        <w:spacing w:line="240" w:lineRule="auto"/>
        <w:jc w:val="both"/>
        <w:rPr>
          <w:rFonts w:cs="Times New Roman"/>
          <w:sz w:val="21"/>
          <w:szCs w:val="21"/>
        </w:rPr>
      </w:pPr>
      <w:r w:rsidRPr="006F5BE1">
        <w:rPr>
          <w:rFonts w:cs="Times New Roman"/>
          <w:sz w:val="21"/>
          <w:szCs w:val="21"/>
        </w:rPr>
        <w:t>T</w:t>
      </w:r>
      <w:r w:rsidR="00126299">
        <w:rPr>
          <w:rFonts w:cs="Times New Roman"/>
          <w:sz w:val="21"/>
          <w:szCs w:val="21"/>
        </w:rPr>
        <w:t>he objective of this</w:t>
      </w:r>
      <w:r w:rsidR="00394CB1" w:rsidRPr="006F5BE1">
        <w:rPr>
          <w:rFonts w:cs="Times New Roman"/>
          <w:sz w:val="21"/>
          <w:szCs w:val="21"/>
        </w:rPr>
        <w:t xml:space="preserve"> project is to raise funds for need</w:t>
      </w:r>
      <w:r w:rsidR="00A9042D" w:rsidRPr="006F5BE1">
        <w:rPr>
          <w:rFonts w:cs="Times New Roman"/>
          <w:sz w:val="21"/>
          <w:szCs w:val="21"/>
        </w:rPr>
        <w:t xml:space="preserve">y Muslim students in Singapore, and also </w:t>
      </w:r>
      <w:r w:rsidR="00394CB1" w:rsidRPr="006F5BE1">
        <w:rPr>
          <w:rFonts w:cs="Times New Roman"/>
          <w:sz w:val="21"/>
          <w:szCs w:val="21"/>
        </w:rPr>
        <w:t>the mosques</w:t>
      </w:r>
      <w:r w:rsidRPr="006F5BE1">
        <w:rPr>
          <w:rFonts w:cs="Times New Roman"/>
          <w:sz w:val="21"/>
          <w:szCs w:val="21"/>
        </w:rPr>
        <w:t xml:space="preserve"> and madrasahs in Central Java.  Meat distribution will be handled by the officials in Dian </w:t>
      </w:r>
      <w:r w:rsidR="00DA1B89">
        <w:rPr>
          <w:rFonts w:cs="Times New Roman"/>
          <w:sz w:val="21"/>
          <w:szCs w:val="21"/>
        </w:rPr>
        <w:t xml:space="preserve">Province and </w:t>
      </w:r>
      <w:proofErr w:type="spellStart"/>
      <w:r w:rsidR="00DA1B89">
        <w:rPr>
          <w:rFonts w:cs="Times New Roman"/>
          <w:sz w:val="21"/>
          <w:szCs w:val="21"/>
        </w:rPr>
        <w:t>Kulonprogo</w:t>
      </w:r>
      <w:proofErr w:type="spellEnd"/>
      <w:r w:rsidRPr="006F5BE1">
        <w:rPr>
          <w:rFonts w:cs="Times New Roman"/>
          <w:sz w:val="21"/>
          <w:szCs w:val="21"/>
        </w:rPr>
        <w:t>.</w:t>
      </w:r>
    </w:p>
    <w:p w:rsidR="00394CB1" w:rsidRPr="006F5BE1" w:rsidRDefault="001534BF" w:rsidP="00126299">
      <w:pPr>
        <w:spacing w:line="240" w:lineRule="auto"/>
        <w:jc w:val="both"/>
        <w:rPr>
          <w:rFonts w:cs="Times New Roman"/>
          <w:sz w:val="21"/>
          <w:szCs w:val="21"/>
        </w:rPr>
      </w:pPr>
      <w:r w:rsidRPr="006F5BE1">
        <w:rPr>
          <w:rFonts w:cs="Times New Roman"/>
          <w:sz w:val="21"/>
          <w:szCs w:val="21"/>
        </w:rPr>
        <w:t>We look forward</w:t>
      </w:r>
      <w:r w:rsidR="009D0C0A" w:rsidRPr="006F5BE1">
        <w:rPr>
          <w:rFonts w:cs="Times New Roman"/>
          <w:sz w:val="21"/>
          <w:szCs w:val="21"/>
        </w:rPr>
        <w:t xml:space="preserve"> to your participation</w:t>
      </w:r>
      <w:r w:rsidR="000D69A0" w:rsidRPr="006F5BE1">
        <w:rPr>
          <w:rFonts w:cs="Times New Roman"/>
          <w:sz w:val="21"/>
          <w:szCs w:val="21"/>
        </w:rPr>
        <w:t xml:space="preserve">.  </w:t>
      </w:r>
      <w:r w:rsidR="00074374" w:rsidRPr="006F5BE1">
        <w:rPr>
          <w:rFonts w:cs="Times New Roman"/>
          <w:sz w:val="21"/>
          <w:szCs w:val="21"/>
        </w:rPr>
        <w:t xml:space="preserve">The cost of one </w:t>
      </w:r>
      <w:r w:rsidR="00A9042D" w:rsidRPr="006F5BE1">
        <w:rPr>
          <w:rFonts w:cs="Times New Roman"/>
          <w:sz w:val="21"/>
          <w:szCs w:val="21"/>
        </w:rPr>
        <w:t>sheep</w:t>
      </w:r>
      <w:r w:rsidR="00074374" w:rsidRPr="006F5BE1">
        <w:rPr>
          <w:rFonts w:cs="Times New Roman"/>
          <w:sz w:val="21"/>
          <w:szCs w:val="21"/>
        </w:rPr>
        <w:t xml:space="preserve"> is</w:t>
      </w:r>
      <w:r w:rsidR="00A9042D" w:rsidRPr="006F5BE1">
        <w:rPr>
          <w:rFonts w:cs="Times New Roman"/>
          <w:sz w:val="21"/>
          <w:szCs w:val="21"/>
        </w:rPr>
        <w:t xml:space="preserve"> $20</w:t>
      </w:r>
      <w:r w:rsidR="000D69A0" w:rsidRPr="006F5BE1">
        <w:rPr>
          <w:rFonts w:cs="Times New Roman"/>
          <w:sz w:val="21"/>
          <w:szCs w:val="21"/>
        </w:rPr>
        <w:t xml:space="preserve">0.  </w:t>
      </w:r>
      <w:r w:rsidR="00A9042D" w:rsidRPr="006F5BE1">
        <w:rPr>
          <w:rFonts w:cs="Times New Roman"/>
          <w:sz w:val="21"/>
          <w:szCs w:val="21"/>
        </w:rPr>
        <w:t>Reservati</w:t>
      </w:r>
      <w:r w:rsidR="00E144CA" w:rsidRPr="006F5BE1">
        <w:rPr>
          <w:rFonts w:cs="Times New Roman"/>
          <w:sz w:val="21"/>
          <w:szCs w:val="21"/>
        </w:rPr>
        <w:t>ons can be made from now till 18 September 2015</w:t>
      </w:r>
      <w:r w:rsidR="00A9042D" w:rsidRPr="006F5BE1">
        <w:rPr>
          <w:rFonts w:cs="Times New Roman"/>
          <w:sz w:val="21"/>
          <w:szCs w:val="21"/>
        </w:rPr>
        <w:t>.</w:t>
      </w:r>
    </w:p>
    <w:p w:rsidR="00A9042D" w:rsidRPr="006F5BE1" w:rsidRDefault="008E1899" w:rsidP="00126299">
      <w:pPr>
        <w:spacing w:line="240" w:lineRule="auto"/>
        <w:jc w:val="both"/>
        <w:rPr>
          <w:rFonts w:cs="Times New Roman"/>
          <w:sz w:val="21"/>
          <w:szCs w:val="21"/>
        </w:rPr>
      </w:pPr>
      <w:proofErr w:type="spellStart"/>
      <w:r w:rsidRPr="006F5BE1">
        <w:rPr>
          <w:rFonts w:cs="Times New Roman"/>
          <w:sz w:val="21"/>
          <w:szCs w:val="21"/>
        </w:rPr>
        <w:t>InsyaAllah</w:t>
      </w:r>
      <w:proofErr w:type="spellEnd"/>
      <w:r w:rsidRPr="006F5BE1">
        <w:rPr>
          <w:rFonts w:cs="Times New Roman"/>
          <w:sz w:val="21"/>
          <w:szCs w:val="21"/>
        </w:rPr>
        <w:t xml:space="preserve">, a picture of the </w:t>
      </w:r>
      <w:r w:rsidR="00A9042D" w:rsidRPr="006F5BE1">
        <w:rPr>
          <w:rFonts w:cs="Times New Roman"/>
          <w:sz w:val="21"/>
          <w:szCs w:val="21"/>
        </w:rPr>
        <w:t>slaughte</w:t>
      </w:r>
      <w:r w:rsidR="00074374" w:rsidRPr="006F5BE1">
        <w:rPr>
          <w:rFonts w:cs="Times New Roman"/>
          <w:sz w:val="21"/>
          <w:szCs w:val="21"/>
        </w:rPr>
        <w:t>r and certificate of participation</w:t>
      </w:r>
      <w:r w:rsidR="00A9042D" w:rsidRPr="006F5BE1">
        <w:rPr>
          <w:rFonts w:cs="Times New Roman"/>
          <w:sz w:val="21"/>
          <w:szCs w:val="21"/>
        </w:rPr>
        <w:t xml:space="preserve"> will be given</w:t>
      </w:r>
      <w:r w:rsidRPr="006F5BE1">
        <w:rPr>
          <w:rFonts w:cs="Times New Roman"/>
          <w:sz w:val="21"/>
          <w:szCs w:val="21"/>
        </w:rPr>
        <w:t xml:space="preserve"> to</w:t>
      </w:r>
      <w:r w:rsidR="00296C2D" w:rsidRPr="006F5BE1">
        <w:rPr>
          <w:rFonts w:cs="Times New Roman"/>
          <w:sz w:val="21"/>
          <w:szCs w:val="21"/>
        </w:rPr>
        <w:t xml:space="preserve"> participants.</w:t>
      </w:r>
    </w:p>
    <w:p w:rsidR="00296C2D" w:rsidRPr="006F5BE1" w:rsidRDefault="00296C2D" w:rsidP="00126299">
      <w:pPr>
        <w:spacing w:line="240" w:lineRule="auto"/>
        <w:jc w:val="both"/>
        <w:rPr>
          <w:rFonts w:cs="Times New Roman"/>
          <w:sz w:val="21"/>
          <w:szCs w:val="21"/>
        </w:rPr>
      </w:pPr>
      <w:r w:rsidRPr="006F5BE1">
        <w:rPr>
          <w:rFonts w:cs="Times New Roman"/>
          <w:sz w:val="21"/>
          <w:szCs w:val="21"/>
        </w:rPr>
        <w:t>Thank you for you</w:t>
      </w:r>
      <w:r w:rsidR="000D69A0" w:rsidRPr="006F5BE1">
        <w:rPr>
          <w:rFonts w:cs="Times New Roman"/>
          <w:sz w:val="21"/>
          <w:szCs w:val="21"/>
        </w:rPr>
        <w:t xml:space="preserve">r support and </w:t>
      </w:r>
      <w:proofErr w:type="gramStart"/>
      <w:r w:rsidR="000D69A0" w:rsidRPr="006F5BE1">
        <w:rPr>
          <w:rFonts w:cs="Times New Roman"/>
          <w:sz w:val="21"/>
          <w:szCs w:val="21"/>
        </w:rPr>
        <w:t>m</w:t>
      </w:r>
      <w:r w:rsidRPr="006F5BE1">
        <w:rPr>
          <w:rFonts w:cs="Times New Roman"/>
          <w:sz w:val="21"/>
          <w:szCs w:val="21"/>
        </w:rPr>
        <w:t>ay</w:t>
      </w:r>
      <w:proofErr w:type="gramEnd"/>
      <w:r w:rsidRPr="006F5BE1">
        <w:rPr>
          <w:rFonts w:cs="Times New Roman"/>
          <w:sz w:val="21"/>
          <w:szCs w:val="21"/>
        </w:rPr>
        <w:t xml:space="preserve"> Allah </w:t>
      </w:r>
      <w:proofErr w:type="spellStart"/>
      <w:r w:rsidRPr="006F5BE1">
        <w:rPr>
          <w:rFonts w:cs="Times New Roman"/>
          <w:i/>
          <w:sz w:val="21"/>
          <w:szCs w:val="21"/>
        </w:rPr>
        <w:t>swt</w:t>
      </w:r>
      <w:proofErr w:type="spellEnd"/>
      <w:r w:rsidRPr="006F5BE1">
        <w:rPr>
          <w:rFonts w:cs="Times New Roman"/>
          <w:sz w:val="21"/>
          <w:szCs w:val="21"/>
        </w:rPr>
        <w:t xml:space="preserve"> reward you for your sacrifice.</w:t>
      </w:r>
    </w:p>
    <w:p w:rsidR="00C05BD9" w:rsidRPr="006F5BE1" w:rsidRDefault="00C05BD9" w:rsidP="00126299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6F5BE1">
        <w:rPr>
          <w:rFonts w:cs="Times New Roman"/>
          <w:sz w:val="21"/>
          <w:szCs w:val="21"/>
        </w:rPr>
        <w:t>Yours sincerely,</w:t>
      </w:r>
    </w:p>
    <w:p w:rsidR="00C05BD9" w:rsidRPr="006F5BE1" w:rsidRDefault="00C05BD9" w:rsidP="00126299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C05BD9" w:rsidRPr="006F5BE1" w:rsidRDefault="00E144CA" w:rsidP="00126299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6F5BE1">
        <w:rPr>
          <w:rFonts w:cs="Times New Roman"/>
          <w:sz w:val="21"/>
          <w:szCs w:val="21"/>
        </w:rPr>
        <w:t xml:space="preserve">Muhamad </w:t>
      </w:r>
      <w:proofErr w:type="spellStart"/>
      <w:r w:rsidRPr="006F5BE1">
        <w:rPr>
          <w:rFonts w:cs="Times New Roman"/>
          <w:sz w:val="21"/>
          <w:szCs w:val="21"/>
        </w:rPr>
        <w:t>Hassim</w:t>
      </w:r>
      <w:proofErr w:type="spellEnd"/>
      <w:r w:rsidRPr="006F5BE1">
        <w:rPr>
          <w:rFonts w:cs="Times New Roman"/>
          <w:sz w:val="21"/>
          <w:szCs w:val="21"/>
        </w:rPr>
        <w:t xml:space="preserve"> bin Ahmad</w:t>
      </w:r>
    </w:p>
    <w:p w:rsidR="006F5BE1" w:rsidRDefault="00E144CA" w:rsidP="00126299">
      <w:pPr>
        <w:pBdr>
          <w:bottom w:val="single" w:sz="12" w:space="1" w:color="auto"/>
        </w:pBdr>
        <w:spacing w:after="0" w:line="240" w:lineRule="auto"/>
        <w:jc w:val="both"/>
        <w:rPr>
          <w:rFonts w:cs="Times New Roman"/>
          <w:sz w:val="21"/>
          <w:szCs w:val="21"/>
        </w:rPr>
      </w:pPr>
      <w:r w:rsidRPr="006F5BE1">
        <w:rPr>
          <w:rFonts w:cs="Times New Roman"/>
          <w:sz w:val="21"/>
          <w:szCs w:val="21"/>
        </w:rPr>
        <w:t xml:space="preserve">Executive </w:t>
      </w:r>
      <w:r w:rsidR="00C05BD9" w:rsidRPr="006F5BE1">
        <w:rPr>
          <w:rFonts w:cs="Times New Roman"/>
          <w:sz w:val="21"/>
          <w:szCs w:val="21"/>
        </w:rPr>
        <w:t>Secretary</w:t>
      </w:r>
    </w:p>
    <w:p w:rsidR="002B7AD0" w:rsidRPr="006F5BE1" w:rsidRDefault="002B7AD0" w:rsidP="00C3762B">
      <w:pPr>
        <w:pBdr>
          <w:bottom w:val="single" w:sz="12" w:space="1" w:color="auto"/>
        </w:pBd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C05BD9" w:rsidRPr="006F5BE1" w:rsidRDefault="00C05BD9" w:rsidP="00C3762B">
      <w:pPr>
        <w:tabs>
          <w:tab w:val="right" w:pos="9072"/>
        </w:tabs>
        <w:spacing w:line="240" w:lineRule="auto"/>
        <w:jc w:val="both"/>
        <w:rPr>
          <w:rFonts w:cs="Times New Roman"/>
          <w:b/>
          <w:sz w:val="21"/>
          <w:szCs w:val="21"/>
        </w:rPr>
      </w:pPr>
      <w:r w:rsidRPr="006F5BE1">
        <w:rPr>
          <w:rFonts w:cs="Times New Roman"/>
          <w:b/>
          <w:sz w:val="21"/>
          <w:szCs w:val="21"/>
        </w:rPr>
        <w:t>APPLICATION FORM</w:t>
      </w:r>
      <w:r w:rsidRPr="006F5BE1">
        <w:rPr>
          <w:rFonts w:cs="Times New Roman"/>
          <w:b/>
          <w:sz w:val="21"/>
          <w:szCs w:val="21"/>
        </w:rPr>
        <w:tab/>
      </w:r>
    </w:p>
    <w:p w:rsidR="00C05BD9" w:rsidRPr="006F5BE1" w:rsidRDefault="00C05BD9" w:rsidP="00C3762B">
      <w:pPr>
        <w:spacing w:line="240" w:lineRule="auto"/>
        <w:jc w:val="both"/>
        <w:rPr>
          <w:rFonts w:cs="Times New Roman"/>
          <w:sz w:val="21"/>
          <w:szCs w:val="21"/>
        </w:rPr>
      </w:pPr>
      <w:r w:rsidRPr="006F5BE1">
        <w:rPr>
          <w:rFonts w:cs="Times New Roman"/>
          <w:sz w:val="21"/>
          <w:szCs w:val="21"/>
        </w:rPr>
        <w:t>Name:  _______________________________________________________________________</w:t>
      </w:r>
      <w:r w:rsidR="008E1899" w:rsidRPr="006F5BE1">
        <w:rPr>
          <w:rFonts w:cs="Times New Roman"/>
          <w:sz w:val="21"/>
          <w:szCs w:val="21"/>
        </w:rPr>
        <w:t>__________</w:t>
      </w:r>
      <w:r w:rsidR="00126299">
        <w:rPr>
          <w:rFonts w:cs="Times New Roman"/>
          <w:sz w:val="21"/>
          <w:szCs w:val="21"/>
        </w:rPr>
        <w:t>____</w:t>
      </w:r>
    </w:p>
    <w:p w:rsidR="00C05BD9" w:rsidRPr="006F5BE1" w:rsidRDefault="00C05BD9" w:rsidP="00C3762B">
      <w:pPr>
        <w:spacing w:line="240" w:lineRule="auto"/>
        <w:jc w:val="both"/>
        <w:rPr>
          <w:rFonts w:cs="Times New Roman"/>
          <w:sz w:val="21"/>
          <w:szCs w:val="21"/>
        </w:rPr>
      </w:pPr>
      <w:r w:rsidRPr="006F5BE1">
        <w:rPr>
          <w:rFonts w:cs="Times New Roman"/>
          <w:sz w:val="21"/>
          <w:szCs w:val="21"/>
        </w:rPr>
        <w:t>Address:  _________________________________________________________</w:t>
      </w:r>
      <w:r w:rsidR="008E1899" w:rsidRPr="006F5BE1">
        <w:rPr>
          <w:rFonts w:cs="Times New Roman"/>
          <w:sz w:val="21"/>
          <w:szCs w:val="21"/>
        </w:rPr>
        <w:t>_________</w:t>
      </w:r>
      <w:r w:rsidR="006F5BE1">
        <w:rPr>
          <w:rFonts w:cs="Times New Roman"/>
          <w:sz w:val="21"/>
          <w:szCs w:val="21"/>
        </w:rPr>
        <w:t>_____</w:t>
      </w:r>
      <w:r w:rsidRPr="006F5BE1">
        <w:rPr>
          <w:rFonts w:cs="Times New Roman"/>
          <w:sz w:val="21"/>
          <w:szCs w:val="21"/>
        </w:rPr>
        <w:t>(S __________)</w:t>
      </w:r>
    </w:p>
    <w:p w:rsidR="00126299" w:rsidRDefault="00C05BD9" w:rsidP="00126299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6F5BE1">
        <w:rPr>
          <w:rFonts w:cs="Times New Roman"/>
          <w:sz w:val="21"/>
          <w:szCs w:val="21"/>
        </w:rPr>
        <w:t xml:space="preserve">Tel: (H) _______________/ (HP) ___________________               </w:t>
      </w:r>
      <w:r w:rsidR="008E1899" w:rsidRPr="006F5BE1">
        <w:rPr>
          <w:rFonts w:cs="Times New Roman"/>
          <w:sz w:val="21"/>
          <w:szCs w:val="21"/>
        </w:rPr>
        <w:tab/>
        <w:t xml:space="preserve">            </w:t>
      </w:r>
      <w:r w:rsidR="00074374" w:rsidRPr="006F5BE1">
        <w:rPr>
          <w:rFonts w:cs="Times New Roman"/>
          <w:sz w:val="21"/>
          <w:szCs w:val="21"/>
        </w:rPr>
        <w:t>Emai</w:t>
      </w:r>
      <w:r w:rsidRPr="006F5BE1">
        <w:rPr>
          <w:rFonts w:cs="Times New Roman"/>
          <w:sz w:val="21"/>
          <w:szCs w:val="21"/>
        </w:rPr>
        <w:t>l: _________________</w:t>
      </w:r>
      <w:r w:rsidR="00F36452" w:rsidRPr="006F5BE1">
        <w:rPr>
          <w:rFonts w:cs="Times New Roman"/>
          <w:sz w:val="21"/>
          <w:szCs w:val="21"/>
        </w:rPr>
        <w:t>____</w:t>
      </w:r>
      <w:r w:rsidR="006F5BE1">
        <w:rPr>
          <w:rFonts w:cs="Times New Roman"/>
          <w:sz w:val="21"/>
          <w:szCs w:val="21"/>
        </w:rPr>
        <w:t>_____</w:t>
      </w:r>
    </w:p>
    <w:p w:rsidR="00126299" w:rsidRPr="006F5BE1" w:rsidRDefault="00126299" w:rsidP="00126299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126" w:tblpY="4"/>
        <w:tblOverlap w:val="never"/>
        <w:tblW w:w="0" w:type="auto"/>
        <w:tblLook w:val="04A0" w:firstRow="1" w:lastRow="0" w:firstColumn="1" w:lastColumn="0" w:noHBand="0" w:noVBand="1"/>
      </w:tblPr>
      <w:tblGrid>
        <w:gridCol w:w="972"/>
        <w:gridCol w:w="6336"/>
        <w:gridCol w:w="1080"/>
        <w:gridCol w:w="1260"/>
      </w:tblGrid>
      <w:tr w:rsidR="006F5BE1" w:rsidRPr="006F5BE1" w:rsidTr="00126299">
        <w:trPr>
          <w:trHeight w:val="258"/>
        </w:trPr>
        <w:tc>
          <w:tcPr>
            <w:tcW w:w="972" w:type="dxa"/>
          </w:tcPr>
          <w:p w:rsidR="006F5BE1" w:rsidRPr="006F5BE1" w:rsidRDefault="006F5BE1" w:rsidP="00126299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6F5BE1">
              <w:rPr>
                <w:rFonts w:cs="Times New Roman"/>
                <w:b/>
                <w:sz w:val="21"/>
                <w:szCs w:val="21"/>
              </w:rPr>
              <w:t>Order</w:t>
            </w:r>
          </w:p>
        </w:tc>
        <w:tc>
          <w:tcPr>
            <w:tcW w:w="6336" w:type="dxa"/>
          </w:tcPr>
          <w:p w:rsidR="006F5BE1" w:rsidRPr="006F5BE1" w:rsidRDefault="006F5BE1" w:rsidP="00C3762B">
            <w:pPr>
              <w:jc w:val="both"/>
              <w:rPr>
                <w:rFonts w:cs="Times New Roman"/>
                <w:b/>
                <w:sz w:val="21"/>
                <w:szCs w:val="21"/>
              </w:rPr>
            </w:pPr>
            <w:r w:rsidRPr="006F5BE1">
              <w:rPr>
                <w:rFonts w:cs="Times New Roman"/>
                <w:b/>
                <w:sz w:val="21"/>
                <w:szCs w:val="21"/>
              </w:rPr>
              <w:t>Name</w:t>
            </w:r>
          </w:p>
        </w:tc>
        <w:tc>
          <w:tcPr>
            <w:tcW w:w="1080" w:type="dxa"/>
          </w:tcPr>
          <w:p w:rsidR="006F5BE1" w:rsidRPr="006F5BE1" w:rsidRDefault="006F5BE1" w:rsidP="00C3762B">
            <w:pPr>
              <w:jc w:val="both"/>
              <w:rPr>
                <w:rFonts w:cs="Times New Roman"/>
                <w:b/>
                <w:sz w:val="21"/>
                <w:szCs w:val="21"/>
              </w:rPr>
            </w:pPr>
            <w:r w:rsidRPr="006F5BE1">
              <w:rPr>
                <w:rFonts w:cs="Times New Roman"/>
                <w:b/>
                <w:sz w:val="21"/>
                <w:szCs w:val="21"/>
              </w:rPr>
              <w:t>Quantity</w:t>
            </w:r>
          </w:p>
        </w:tc>
        <w:tc>
          <w:tcPr>
            <w:tcW w:w="1260" w:type="dxa"/>
          </w:tcPr>
          <w:p w:rsidR="006F5BE1" w:rsidRPr="006F5BE1" w:rsidRDefault="006F5BE1" w:rsidP="00C3762B">
            <w:pPr>
              <w:jc w:val="both"/>
              <w:rPr>
                <w:rFonts w:cs="Times New Roman"/>
                <w:b/>
                <w:sz w:val="21"/>
                <w:szCs w:val="21"/>
              </w:rPr>
            </w:pPr>
            <w:r w:rsidRPr="006F5BE1">
              <w:rPr>
                <w:rFonts w:cs="Times New Roman"/>
                <w:b/>
                <w:sz w:val="21"/>
                <w:szCs w:val="21"/>
              </w:rPr>
              <w:t>Amount ($)</w:t>
            </w:r>
          </w:p>
        </w:tc>
      </w:tr>
      <w:tr w:rsidR="006F5BE1" w:rsidRPr="006F5BE1" w:rsidTr="00126299">
        <w:trPr>
          <w:trHeight w:val="258"/>
        </w:trPr>
        <w:tc>
          <w:tcPr>
            <w:tcW w:w="972" w:type="dxa"/>
            <w:vMerge w:val="restart"/>
          </w:tcPr>
          <w:p w:rsidR="006F5BE1" w:rsidRDefault="006F5BE1" w:rsidP="00C3762B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C3762B" w:rsidRPr="006F5BE1" w:rsidRDefault="00C3762B" w:rsidP="00C3762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Korban</w:t>
            </w:r>
          </w:p>
        </w:tc>
        <w:tc>
          <w:tcPr>
            <w:tcW w:w="6336" w:type="dxa"/>
          </w:tcPr>
          <w:p w:rsidR="006F5BE1" w:rsidRDefault="006F5BE1" w:rsidP="00C3762B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5B0DD5" w:rsidRPr="006F5BE1" w:rsidRDefault="005B0DD5" w:rsidP="00C3762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6F5BE1" w:rsidRPr="006F5BE1" w:rsidRDefault="006F5BE1" w:rsidP="00C3762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:rsidR="006F5BE1" w:rsidRPr="006F5BE1" w:rsidRDefault="006F5BE1" w:rsidP="00C3762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6F5BE1" w:rsidRPr="006F5BE1" w:rsidTr="00126299">
        <w:trPr>
          <w:trHeight w:val="258"/>
        </w:trPr>
        <w:tc>
          <w:tcPr>
            <w:tcW w:w="972" w:type="dxa"/>
            <w:vMerge/>
          </w:tcPr>
          <w:p w:rsidR="006F5BE1" w:rsidRPr="006F5BE1" w:rsidRDefault="006F5BE1" w:rsidP="00C3762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336" w:type="dxa"/>
          </w:tcPr>
          <w:p w:rsidR="006F5BE1" w:rsidRDefault="006F5BE1" w:rsidP="00C3762B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5B0DD5" w:rsidRPr="006F5BE1" w:rsidRDefault="005B0DD5" w:rsidP="00C3762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6F5BE1" w:rsidRPr="006F5BE1" w:rsidRDefault="006F5BE1" w:rsidP="00C3762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:rsidR="006F5BE1" w:rsidRPr="006F5BE1" w:rsidRDefault="006F5BE1" w:rsidP="00C3762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6F5BE1" w:rsidRPr="006F5BE1" w:rsidTr="00126299">
        <w:trPr>
          <w:trHeight w:val="258"/>
        </w:trPr>
        <w:tc>
          <w:tcPr>
            <w:tcW w:w="972" w:type="dxa"/>
            <w:vMerge/>
          </w:tcPr>
          <w:p w:rsidR="006F5BE1" w:rsidRPr="006F5BE1" w:rsidRDefault="006F5BE1" w:rsidP="00C3762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336" w:type="dxa"/>
          </w:tcPr>
          <w:p w:rsidR="006F5BE1" w:rsidRDefault="006F5BE1" w:rsidP="00C3762B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5B0DD5" w:rsidRPr="006F5BE1" w:rsidRDefault="005B0DD5" w:rsidP="00C3762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6F5BE1" w:rsidRPr="006F5BE1" w:rsidRDefault="006F5BE1" w:rsidP="00C3762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:rsidR="006F5BE1" w:rsidRPr="006F5BE1" w:rsidRDefault="006F5BE1" w:rsidP="00C3762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6F5BE1" w:rsidRPr="006F5BE1" w:rsidTr="00126299">
        <w:trPr>
          <w:trHeight w:val="258"/>
        </w:trPr>
        <w:tc>
          <w:tcPr>
            <w:tcW w:w="972" w:type="dxa"/>
            <w:vMerge w:val="restart"/>
          </w:tcPr>
          <w:p w:rsidR="006F5BE1" w:rsidRPr="006F5BE1" w:rsidRDefault="00C3762B" w:rsidP="00C3762B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</w:t>
            </w:r>
            <w:proofErr w:type="spellStart"/>
            <w:r w:rsidR="006F5BE1" w:rsidRPr="006F5BE1">
              <w:rPr>
                <w:rFonts w:cs="Times New Roman"/>
                <w:sz w:val="21"/>
                <w:szCs w:val="21"/>
              </w:rPr>
              <w:t>Aqiqah</w:t>
            </w:r>
            <w:proofErr w:type="spellEnd"/>
          </w:p>
        </w:tc>
        <w:tc>
          <w:tcPr>
            <w:tcW w:w="6336" w:type="dxa"/>
          </w:tcPr>
          <w:p w:rsidR="006F5BE1" w:rsidRDefault="006F5BE1" w:rsidP="00C3762B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5B0DD5" w:rsidRPr="006F5BE1" w:rsidRDefault="005B0DD5" w:rsidP="00C3762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6F5BE1" w:rsidRPr="006F5BE1" w:rsidRDefault="006F5BE1" w:rsidP="00C3762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:rsidR="006F5BE1" w:rsidRPr="006F5BE1" w:rsidRDefault="006F5BE1" w:rsidP="00C3762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6F5BE1" w:rsidRPr="006F5BE1" w:rsidTr="00126299">
        <w:trPr>
          <w:trHeight w:val="258"/>
        </w:trPr>
        <w:tc>
          <w:tcPr>
            <w:tcW w:w="972" w:type="dxa"/>
            <w:vMerge/>
          </w:tcPr>
          <w:p w:rsidR="006F5BE1" w:rsidRPr="006F5BE1" w:rsidRDefault="006F5BE1" w:rsidP="00C3762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336" w:type="dxa"/>
          </w:tcPr>
          <w:p w:rsidR="006F5BE1" w:rsidRDefault="006F5BE1" w:rsidP="00C3762B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5B0DD5" w:rsidRPr="006F5BE1" w:rsidRDefault="005B0DD5" w:rsidP="00C3762B">
            <w:pPr>
              <w:jc w:val="both"/>
              <w:rPr>
                <w:rFonts w:cs="Times New Roma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6F5BE1" w:rsidRPr="006F5BE1" w:rsidRDefault="006F5BE1" w:rsidP="00C3762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:rsidR="006F5BE1" w:rsidRPr="006F5BE1" w:rsidRDefault="006F5BE1" w:rsidP="00C3762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6F5BE1" w:rsidRPr="006F5BE1" w:rsidRDefault="006F5BE1" w:rsidP="00C3762B">
      <w:pPr>
        <w:pBdr>
          <w:bottom w:val="single" w:sz="12" w:space="1" w:color="auto"/>
        </w:pBdr>
        <w:tabs>
          <w:tab w:val="right" w:pos="8505"/>
        </w:tabs>
        <w:spacing w:after="0"/>
        <w:jc w:val="both"/>
        <w:rPr>
          <w:rFonts w:cs="Times New Roman"/>
          <w:sz w:val="21"/>
          <w:szCs w:val="21"/>
        </w:rPr>
      </w:pPr>
    </w:p>
    <w:p w:rsidR="00C05BD9" w:rsidRPr="006F5BE1" w:rsidRDefault="00C05BD9" w:rsidP="00C3762B">
      <w:pPr>
        <w:pBdr>
          <w:bottom w:val="single" w:sz="12" w:space="1" w:color="auto"/>
        </w:pBdr>
        <w:tabs>
          <w:tab w:val="right" w:pos="8505"/>
        </w:tabs>
        <w:spacing w:after="0" w:line="240" w:lineRule="auto"/>
        <w:jc w:val="both"/>
        <w:rPr>
          <w:rFonts w:cs="Times New Roman"/>
          <w:sz w:val="21"/>
          <w:szCs w:val="21"/>
        </w:rPr>
      </w:pPr>
      <w:r w:rsidRPr="006F5BE1">
        <w:rPr>
          <w:rFonts w:cs="Times New Roman"/>
          <w:sz w:val="21"/>
          <w:szCs w:val="21"/>
        </w:rPr>
        <w:t>Total amount</w:t>
      </w:r>
      <w:r w:rsidR="00074374" w:rsidRPr="006F5BE1">
        <w:rPr>
          <w:rFonts w:cs="Times New Roman"/>
          <w:sz w:val="21"/>
          <w:szCs w:val="21"/>
        </w:rPr>
        <w:t>: $...............</w:t>
      </w:r>
      <w:r w:rsidR="00F36452" w:rsidRPr="006F5BE1">
        <w:rPr>
          <w:rFonts w:cs="Times New Roman"/>
          <w:sz w:val="21"/>
          <w:szCs w:val="21"/>
        </w:rPr>
        <w:t>...</w:t>
      </w:r>
      <w:r w:rsidRPr="006F5BE1">
        <w:rPr>
          <w:rFonts w:cs="Times New Roman"/>
          <w:sz w:val="21"/>
          <w:szCs w:val="21"/>
        </w:rPr>
        <w:t xml:space="preserve">  </w:t>
      </w:r>
    </w:p>
    <w:p w:rsidR="00C05BD9" w:rsidRPr="006F5BE1" w:rsidRDefault="00C05BD9" w:rsidP="00C3762B">
      <w:pPr>
        <w:pBdr>
          <w:bottom w:val="single" w:sz="12" w:space="1" w:color="auto"/>
        </w:pBdr>
        <w:tabs>
          <w:tab w:val="right" w:pos="9026"/>
        </w:tabs>
        <w:spacing w:after="0" w:line="240" w:lineRule="auto"/>
        <w:jc w:val="both"/>
        <w:rPr>
          <w:rFonts w:cs="Times New Roman"/>
          <w:sz w:val="21"/>
          <w:szCs w:val="21"/>
        </w:rPr>
      </w:pPr>
      <w:r w:rsidRPr="006F5BE1">
        <w:rPr>
          <w:rFonts w:cs="Times New Roman"/>
          <w:sz w:val="21"/>
          <w:szCs w:val="21"/>
        </w:rPr>
        <w:t xml:space="preserve"> </w:t>
      </w:r>
    </w:p>
    <w:p w:rsidR="00C05BD9" w:rsidRPr="006F5BE1" w:rsidRDefault="00C05BD9" w:rsidP="00C3762B">
      <w:pPr>
        <w:pBdr>
          <w:bottom w:val="single" w:sz="12" w:space="1" w:color="auto"/>
        </w:pBdr>
        <w:tabs>
          <w:tab w:val="right" w:pos="9026"/>
        </w:tabs>
        <w:spacing w:after="0" w:line="240" w:lineRule="auto"/>
        <w:jc w:val="both"/>
        <w:rPr>
          <w:rFonts w:cs="Times New Roman"/>
          <w:sz w:val="21"/>
          <w:szCs w:val="21"/>
        </w:rPr>
      </w:pPr>
      <w:r w:rsidRPr="006F5BE1">
        <w:rPr>
          <w:rFonts w:cs="Times New Roman"/>
          <w:sz w:val="21"/>
          <w:szCs w:val="21"/>
        </w:rPr>
        <w:t xml:space="preserve">Method of payment:  </w:t>
      </w:r>
    </w:p>
    <w:p w:rsidR="00C05BD9" w:rsidRPr="006F5BE1" w:rsidRDefault="00C05BD9" w:rsidP="00C3762B">
      <w:pPr>
        <w:pBdr>
          <w:bottom w:val="single" w:sz="12" w:space="1" w:color="auto"/>
        </w:pBdr>
        <w:tabs>
          <w:tab w:val="right" w:pos="8931"/>
        </w:tabs>
        <w:spacing w:after="0" w:line="240" w:lineRule="auto"/>
        <w:jc w:val="both"/>
        <w:rPr>
          <w:rFonts w:cs="Times New Roman"/>
          <w:sz w:val="21"/>
          <w:szCs w:val="21"/>
        </w:rPr>
      </w:pPr>
      <w:r w:rsidRPr="006F5BE1">
        <w:rPr>
          <w:rFonts w:cs="Times New Roman"/>
          <w:sz w:val="21"/>
          <w:szCs w:val="21"/>
        </w:rPr>
        <w:t xml:space="preserve">1) Cash   </w:t>
      </w:r>
    </w:p>
    <w:p w:rsidR="00C05BD9" w:rsidRDefault="00C05BD9" w:rsidP="00C3762B">
      <w:pPr>
        <w:pBdr>
          <w:bottom w:val="single" w:sz="12" w:space="1" w:color="auto"/>
        </w:pBdr>
        <w:tabs>
          <w:tab w:val="right" w:pos="9026"/>
        </w:tabs>
        <w:spacing w:after="0" w:line="240" w:lineRule="auto"/>
        <w:jc w:val="both"/>
        <w:rPr>
          <w:rFonts w:cs="Times New Roman"/>
          <w:sz w:val="21"/>
          <w:szCs w:val="21"/>
        </w:rPr>
      </w:pPr>
      <w:r w:rsidRPr="006F5BE1">
        <w:rPr>
          <w:rFonts w:cs="Times New Roman"/>
          <w:sz w:val="21"/>
          <w:szCs w:val="21"/>
        </w:rPr>
        <w:t>2) Cheque to ‘LBKM’</w:t>
      </w:r>
      <w:r w:rsidR="00F36452" w:rsidRPr="006F5BE1">
        <w:rPr>
          <w:rFonts w:cs="Times New Roman"/>
          <w:sz w:val="21"/>
          <w:szCs w:val="21"/>
        </w:rPr>
        <w:t xml:space="preserve">       </w:t>
      </w:r>
      <w:r w:rsidRPr="006F5BE1">
        <w:rPr>
          <w:rFonts w:cs="Times New Roman"/>
          <w:sz w:val="21"/>
          <w:szCs w:val="21"/>
        </w:rPr>
        <w:t>Cheque No: ……………</w:t>
      </w:r>
      <w:r w:rsidR="00F36452" w:rsidRPr="006F5BE1">
        <w:rPr>
          <w:rFonts w:cs="Times New Roman"/>
          <w:sz w:val="21"/>
          <w:szCs w:val="21"/>
        </w:rPr>
        <w:t>……</w:t>
      </w:r>
      <w:r w:rsidRPr="006F5BE1">
        <w:rPr>
          <w:rFonts w:cs="Times New Roman"/>
          <w:sz w:val="21"/>
          <w:szCs w:val="21"/>
        </w:rPr>
        <w:t xml:space="preserve">    </w:t>
      </w:r>
      <w:r w:rsidR="000D69A0" w:rsidRPr="006F5BE1">
        <w:rPr>
          <w:rFonts w:cs="Times New Roman"/>
          <w:sz w:val="21"/>
          <w:szCs w:val="21"/>
        </w:rPr>
        <w:t xml:space="preserve">   </w:t>
      </w:r>
      <w:r w:rsidR="00F36452" w:rsidRPr="006F5BE1">
        <w:rPr>
          <w:rFonts w:cs="Times New Roman"/>
          <w:sz w:val="21"/>
          <w:szCs w:val="21"/>
        </w:rPr>
        <w:t>Bank: ………………….</w:t>
      </w:r>
    </w:p>
    <w:p w:rsidR="006F5BE1" w:rsidRPr="006F5BE1" w:rsidRDefault="006F5BE1" w:rsidP="00C3762B">
      <w:pPr>
        <w:pBdr>
          <w:bottom w:val="single" w:sz="12" w:space="1" w:color="auto"/>
        </w:pBdr>
        <w:tabs>
          <w:tab w:val="right" w:pos="9026"/>
        </w:tabs>
        <w:spacing w:after="0" w:line="240" w:lineRule="auto"/>
        <w:jc w:val="both"/>
        <w:rPr>
          <w:rFonts w:cs="Times New Roman"/>
          <w:sz w:val="21"/>
          <w:szCs w:val="21"/>
        </w:rPr>
      </w:pPr>
    </w:p>
    <w:p w:rsidR="006F5BE1" w:rsidRDefault="006F5BE1" w:rsidP="00C3762B">
      <w:pPr>
        <w:spacing w:after="0" w:line="240" w:lineRule="auto"/>
        <w:jc w:val="both"/>
        <w:rPr>
          <w:sz w:val="21"/>
          <w:szCs w:val="21"/>
        </w:rPr>
      </w:pPr>
    </w:p>
    <w:p w:rsidR="00C96E09" w:rsidRPr="006F5BE1" w:rsidRDefault="00C96E09" w:rsidP="00C3762B">
      <w:pPr>
        <w:spacing w:after="0" w:line="240" w:lineRule="auto"/>
        <w:jc w:val="both"/>
        <w:rPr>
          <w:sz w:val="21"/>
          <w:szCs w:val="21"/>
        </w:rPr>
      </w:pPr>
      <w:r w:rsidRPr="006F5BE1">
        <w:rPr>
          <w:sz w:val="21"/>
          <w:szCs w:val="21"/>
        </w:rPr>
        <w:t xml:space="preserve">The </w:t>
      </w:r>
      <w:r w:rsidR="006F5BE1">
        <w:rPr>
          <w:sz w:val="21"/>
          <w:szCs w:val="21"/>
        </w:rPr>
        <w:t xml:space="preserve">personal data you provide </w:t>
      </w:r>
      <w:r w:rsidRPr="006F5BE1">
        <w:rPr>
          <w:sz w:val="21"/>
          <w:szCs w:val="21"/>
        </w:rPr>
        <w:t xml:space="preserve">will be disclosed to </w:t>
      </w:r>
      <w:proofErr w:type="spellStart"/>
      <w:r w:rsidRPr="006F5BE1">
        <w:rPr>
          <w:sz w:val="21"/>
          <w:szCs w:val="21"/>
        </w:rPr>
        <w:t>Jalaluddin</w:t>
      </w:r>
      <w:proofErr w:type="spellEnd"/>
      <w:r w:rsidRPr="006F5BE1">
        <w:rPr>
          <w:sz w:val="21"/>
          <w:szCs w:val="21"/>
        </w:rPr>
        <w:t xml:space="preserve"> Training and Services Pte Ltd for the purpose of</w:t>
      </w:r>
      <w:r w:rsidR="002B7AD0">
        <w:rPr>
          <w:sz w:val="21"/>
          <w:szCs w:val="21"/>
        </w:rPr>
        <w:t xml:space="preserve"> providing you</w:t>
      </w:r>
      <w:r w:rsidRPr="006F5BE1">
        <w:rPr>
          <w:sz w:val="21"/>
          <w:szCs w:val="21"/>
        </w:rPr>
        <w:t xml:space="preserve"> the certificate</w:t>
      </w:r>
      <w:r w:rsidR="005C732F">
        <w:rPr>
          <w:sz w:val="21"/>
          <w:szCs w:val="21"/>
        </w:rPr>
        <w:t>(s)</w:t>
      </w:r>
      <w:r w:rsidRPr="006F5BE1">
        <w:rPr>
          <w:sz w:val="21"/>
          <w:szCs w:val="21"/>
        </w:rPr>
        <w:t xml:space="preserve"> of participation.</w:t>
      </w:r>
      <w:r w:rsidR="006F5BE1">
        <w:rPr>
          <w:sz w:val="21"/>
          <w:szCs w:val="21"/>
        </w:rPr>
        <w:t xml:space="preserve">  </w:t>
      </w:r>
      <w:r w:rsidRPr="006F5BE1">
        <w:rPr>
          <w:sz w:val="21"/>
          <w:szCs w:val="21"/>
        </w:rPr>
        <w:t xml:space="preserve">The data will not be retained/held for longer than necessary and will not be used for sales, </w:t>
      </w:r>
      <w:r w:rsidR="002B7AD0">
        <w:rPr>
          <w:sz w:val="21"/>
          <w:szCs w:val="21"/>
        </w:rPr>
        <w:t>marketing or promotion purposes.</w:t>
      </w:r>
    </w:p>
    <w:p w:rsidR="006F5BE1" w:rsidRDefault="006F5BE1" w:rsidP="00C3762B">
      <w:pPr>
        <w:spacing w:after="0" w:line="240" w:lineRule="auto"/>
        <w:jc w:val="both"/>
        <w:rPr>
          <w:sz w:val="21"/>
          <w:szCs w:val="21"/>
        </w:rPr>
      </w:pPr>
    </w:p>
    <w:p w:rsidR="00C96E09" w:rsidRPr="006F5BE1" w:rsidRDefault="00C96E09" w:rsidP="00C3762B">
      <w:pPr>
        <w:spacing w:after="0" w:line="240" w:lineRule="auto"/>
        <w:jc w:val="both"/>
        <w:rPr>
          <w:sz w:val="21"/>
          <w:szCs w:val="21"/>
        </w:rPr>
      </w:pPr>
      <w:r w:rsidRPr="006F5BE1">
        <w:rPr>
          <w:sz w:val="21"/>
          <w:szCs w:val="21"/>
        </w:rPr>
        <w:t>By purchasing this service, you agree to our collection, use, retention and disclosure of your personal data for the purposes mentioned.</w:t>
      </w:r>
    </w:p>
    <w:sectPr w:rsidR="00C96E09" w:rsidRPr="006F5BE1" w:rsidSect="00126299">
      <w:pgSz w:w="11906" w:h="16838"/>
      <w:pgMar w:top="567" w:right="83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57"/>
    <w:rsid w:val="00074374"/>
    <w:rsid w:val="000D69A0"/>
    <w:rsid w:val="000E5E7A"/>
    <w:rsid w:val="00126299"/>
    <w:rsid w:val="001534BF"/>
    <w:rsid w:val="00172E57"/>
    <w:rsid w:val="00296C2D"/>
    <w:rsid w:val="002B7AD0"/>
    <w:rsid w:val="002D5507"/>
    <w:rsid w:val="002D62BE"/>
    <w:rsid w:val="00300AE0"/>
    <w:rsid w:val="00394CB1"/>
    <w:rsid w:val="005B0DD5"/>
    <w:rsid w:val="005C732F"/>
    <w:rsid w:val="00697275"/>
    <w:rsid w:val="006B1BAF"/>
    <w:rsid w:val="006F5BE1"/>
    <w:rsid w:val="007B200C"/>
    <w:rsid w:val="007F73B5"/>
    <w:rsid w:val="008E1899"/>
    <w:rsid w:val="00996666"/>
    <w:rsid w:val="009D0C0A"/>
    <w:rsid w:val="00A03387"/>
    <w:rsid w:val="00A9042D"/>
    <w:rsid w:val="00C05BD9"/>
    <w:rsid w:val="00C3762B"/>
    <w:rsid w:val="00C96E09"/>
    <w:rsid w:val="00DA1B89"/>
    <w:rsid w:val="00E144CA"/>
    <w:rsid w:val="00E860B3"/>
    <w:rsid w:val="00EA61BF"/>
    <w:rsid w:val="00F3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LBKM</dc:creator>
  <cp:lastModifiedBy>Ruhaini-LBKM</cp:lastModifiedBy>
  <cp:revision>6</cp:revision>
  <cp:lastPrinted>2015-06-26T04:30:00Z</cp:lastPrinted>
  <dcterms:created xsi:type="dcterms:W3CDTF">2015-06-19T07:06:00Z</dcterms:created>
  <dcterms:modified xsi:type="dcterms:W3CDTF">2015-08-28T07:52:00Z</dcterms:modified>
</cp:coreProperties>
</file>